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tbl>
      <w:tblPr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86"/>
        <w:gridCol w:w="1282"/>
        <w:gridCol w:w="1021"/>
        <w:gridCol w:w="2302"/>
        <w:gridCol w:w="1491"/>
        <w:gridCol w:w="1145"/>
        <w:gridCol w:w="709"/>
        <w:gridCol w:w="1184"/>
        <w:gridCol w:w="1184"/>
        <w:gridCol w:w="1184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湄洲岛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（镇）实际种粮农民一次性补贴明细表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村（盖章）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日期：2023年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生产小组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一卡通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（亩）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亩/元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（元）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村委会主任（签字）：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经办人（签字）：</w:t>
            </w: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aperSrc w:first="0" w:other="0"/>
          <w:cols w:space="0" w:num="1"/>
          <w:docGrid w:type="lines" w:linePitch="319" w:charSpace="0"/>
        </w:sectPr>
      </w:pPr>
    </w:p>
    <w:tbl>
      <w:tblPr>
        <w:tblW w:w="14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83"/>
        <w:gridCol w:w="945"/>
        <w:gridCol w:w="1475"/>
        <w:gridCol w:w="1489"/>
        <w:gridCol w:w="1489"/>
        <w:gridCol w:w="1190"/>
        <w:gridCol w:w="891"/>
        <w:gridCol w:w="1489"/>
        <w:gridCol w:w="1623"/>
        <w:gridCol w:w="1475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湄洲岛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（镇）实际种粮新型农业经营主体一次性补贴明细表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村（盖章）</w:t>
            </w:r>
          </w:p>
        </w:tc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新型农业经营主体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法人姓名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对公账户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（亩）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亩/元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补贴金额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（元）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村委会主任（签字）：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经办人（签字）：</w:t>
            </w: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1166"/>
        <w:gridCol w:w="2629"/>
        <w:gridCol w:w="1267"/>
        <w:gridCol w:w="1639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附件3：</w:t>
            </w:r>
          </w:p>
          <w:p>
            <w:pPr>
              <w:widowControl/>
              <w:jc w:val="center"/>
              <w:textAlignment w:val="center"/>
              <w:rPr>
                <w:rStyle w:val="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Style w:val="8"/>
                <w:u w:val="none"/>
                <w:lang w:val="en-US" w:eastAsia="zh-CN"/>
              </w:rPr>
              <w:t>（镇）实际种粮补贴汇总表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乡镇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人民政府（盖章）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总户数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补贴总面积（亩）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补贴标准（元/亩）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补贴总金额（元）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主要领导：          分管领导：           经办人：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4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paragraph" w:styleId="2">
    <w:name w:val="Body Text"/>
    <w:basedOn w:val="1"/>
    <w:qFormat/>
    <w:uiPriority w:val="0"/>
    <w:rPr>
      <w:rFonts w:ascii="Times New Roman" w:hAnsi="Times New Roman" w:eastAsia="黑体"/>
      <w:spacing w:val="-20"/>
      <w:sz w:val="72"/>
    </w:rPr>
  </w:style>
  <w:style w:type="paragraph" w:styleId="3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32"/>
    </w:rPr>
  </w:style>
  <w:style w:type="character" w:customStyle="1" w:styleId="8">
    <w:name w:val="font2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2387</Words>
  <Characters>2433</Characters>
  <Lines>0</Lines>
  <Paragraphs>482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2021-07-10T10:18:00Z</dcterms:created>
  <dc:creator>Elapse</dc:creator>
  <cp:lastModifiedBy>Administrator</cp:lastModifiedBy>
  <cp:lastPrinted>2023-05-16T07:42:00Z</cp:lastPrinted>
  <dcterms:modified xsi:type="dcterms:W3CDTF">2024-07-22T07:35:39Z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CF5D58A5504040E09ABE47F0F46476CE_13</vt:lpwstr>
  </property>
</Properties>
</file>